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084" w:rsidRPr="00F05328" w:rsidRDefault="00213C35" w:rsidP="00230416">
      <w:pPr>
        <w:jc w:val="center"/>
        <w:rPr>
          <w:rFonts w:cstheme="minorHAnsi"/>
          <w:b/>
          <w:sz w:val="36"/>
          <w:szCs w:val="36"/>
          <w:u w:val="single"/>
        </w:rPr>
      </w:pPr>
      <w:proofErr w:type="spellStart"/>
      <w:r>
        <w:rPr>
          <w:rFonts w:cstheme="minorHAnsi"/>
          <w:b/>
          <w:sz w:val="36"/>
          <w:szCs w:val="36"/>
          <w:u w:val="single"/>
        </w:rPr>
        <w:t>Bubblemania</w:t>
      </w:r>
      <w:bookmarkStart w:id="0" w:name="_GoBack"/>
      <w:bookmarkEnd w:id="0"/>
      <w:proofErr w:type="spellEnd"/>
    </w:p>
    <w:p w:rsidR="00B06670" w:rsidRPr="00F05328" w:rsidRDefault="008C398E" w:rsidP="008C398E">
      <w:pPr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a) </w:t>
      </w:r>
      <w:r w:rsidR="0029283E" w:rsidRPr="00F05328">
        <w:rPr>
          <w:rFonts w:cstheme="minorHAnsi"/>
          <w:b/>
          <w:color w:val="403152" w:themeColor="accent4" w:themeShade="80"/>
          <w:sz w:val="26"/>
          <w:szCs w:val="26"/>
        </w:rPr>
        <w:t>The</w:t>
      </w:r>
      <w:r w:rsidR="00B06670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 Industry</w:t>
      </w:r>
      <w:r w:rsidR="0029283E" w:rsidRPr="00F05328">
        <w:rPr>
          <w:rFonts w:cstheme="minorHAnsi"/>
          <w:b/>
          <w:color w:val="403152" w:themeColor="accent4" w:themeShade="80"/>
          <w:sz w:val="26"/>
          <w:szCs w:val="26"/>
        </w:rPr>
        <w:t>:</w:t>
      </w:r>
    </w:p>
    <w:p w:rsidR="00D82C5E" w:rsidRDefault="0029283E" w:rsidP="0029283E">
      <w:pPr>
        <w:jc w:val="both"/>
        <w:rPr>
          <w:rFonts w:cstheme="minorHAnsi"/>
          <w:sz w:val="26"/>
          <w:szCs w:val="26"/>
        </w:rPr>
      </w:pPr>
      <w:proofErr w:type="spellStart"/>
      <w:r>
        <w:rPr>
          <w:rFonts w:cstheme="minorHAnsi"/>
          <w:sz w:val="26"/>
          <w:szCs w:val="26"/>
        </w:rPr>
        <w:t>Bublemania</w:t>
      </w:r>
      <w:proofErr w:type="spellEnd"/>
      <w:r>
        <w:rPr>
          <w:rFonts w:cstheme="minorHAnsi"/>
          <w:sz w:val="26"/>
          <w:szCs w:val="26"/>
        </w:rPr>
        <w:t xml:space="preserve"> Limited was founded in May 2017 to address a unique business opportunity </w:t>
      </w:r>
      <w:r w:rsidR="00957FA9">
        <w:rPr>
          <w:rFonts w:cstheme="minorHAnsi"/>
          <w:sz w:val="26"/>
          <w:szCs w:val="26"/>
        </w:rPr>
        <w:t xml:space="preserve">within </w:t>
      </w:r>
      <w:r>
        <w:rPr>
          <w:rFonts w:cstheme="minorHAnsi"/>
          <w:sz w:val="26"/>
          <w:szCs w:val="26"/>
        </w:rPr>
        <w:t>the soap, bath and shower products industry</w:t>
      </w:r>
      <w:r w:rsidR="00957FA9">
        <w:rPr>
          <w:rFonts w:cstheme="minorHAnsi"/>
          <w:sz w:val="26"/>
          <w:szCs w:val="26"/>
        </w:rPr>
        <w:t xml:space="preserve"> in </w:t>
      </w:r>
      <w:r>
        <w:rPr>
          <w:rFonts w:cstheme="minorHAnsi"/>
          <w:sz w:val="26"/>
          <w:szCs w:val="26"/>
        </w:rPr>
        <w:t xml:space="preserve">the United Kingdom. </w:t>
      </w:r>
    </w:p>
    <w:p w:rsidR="00FE2BD7" w:rsidRDefault="00D82C5E" w:rsidP="0029283E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Despite the growth of locally renowned lifestyle giants such as “Lush Ltd” or “The Body Shop International”, the soap, bath and shower market </w:t>
      </w:r>
      <w:r w:rsidR="0043195E">
        <w:rPr>
          <w:rFonts w:cstheme="minorHAnsi"/>
          <w:sz w:val="26"/>
          <w:szCs w:val="26"/>
        </w:rPr>
        <w:t>“</w:t>
      </w:r>
      <w:r>
        <w:rPr>
          <w:rFonts w:cstheme="minorHAnsi"/>
          <w:sz w:val="26"/>
          <w:szCs w:val="26"/>
        </w:rPr>
        <w:t xml:space="preserve">continues to be hindered by decreasing product usage, with competitive pricing strategies having a greater influence than new product </w:t>
      </w:r>
      <w:r w:rsidR="0043195E">
        <w:rPr>
          <w:rFonts w:cstheme="minorHAnsi"/>
          <w:sz w:val="26"/>
          <w:szCs w:val="26"/>
        </w:rPr>
        <w:t xml:space="preserve">innovations” (Mintel, 2017). </w:t>
      </w:r>
      <w:r w:rsidR="00D3517B">
        <w:rPr>
          <w:rFonts w:cstheme="minorHAnsi"/>
          <w:sz w:val="26"/>
          <w:szCs w:val="26"/>
        </w:rPr>
        <w:t xml:space="preserve">Just to give you a sense, there are 116 </w:t>
      </w:r>
      <w:proofErr w:type="spellStart"/>
      <w:r w:rsidR="00D3517B">
        <w:rPr>
          <w:rFonts w:cstheme="minorHAnsi"/>
          <w:sz w:val="26"/>
          <w:szCs w:val="26"/>
        </w:rPr>
        <w:t>soapmakers</w:t>
      </w:r>
      <w:proofErr w:type="spellEnd"/>
      <w:r w:rsidR="00D3517B">
        <w:rPr>
          <w:rFonts w:cstheme="minorHAnsi"/>
          <w:sz w:val="26"/>
          <w:szCs w:val="26"/>
        </w:rPr>
        <w:t xml:space="preserve"> in the United Kingdom alone (European Directory of Soap and Cosmetic Makers, 2017) fighting for a share of this </w:t>
      </w:r>
      <w:r w:rsidR="00747561">
        <w:rPr>
          <w:rFonts w:cstheme="minorHAnsi"/>
          <w:sz w:val="26"/>
          <w:szCs w:val="26"/>
        </w:rPr>
        <w:t xml:space="preserve">already saturated </w:t>
      </w:r>
      <w:r w:rsidR="00D3517B">
        <w:rPr>
          <w:rFonts w:cstheme="minorHAnsi"/>
          <w:sz w:val="26"/>
          <w:szCs w:val="26"/>
        </w:rPr>
        <w:t>market.</w:t>
      </w:r>
      <w:r w:rsidR="00747561">
        <w:rPr>
          <w:rFonts w:cstheme="minorHAnsi"/>
          <w:sz w:val="26"/>
          <w:szCs w:val="26"/>
        </w:rPr>
        <w:t xml:space="preserve"> </w:t>
      </w:r>
    </w:p>
    <w:p w:rsidR="00FE2BD7" w:rsidRDefault="00747561" w:rsidP="0029283E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It is fair to say that few can enjoy the benefits of manufacturing these </w:t>
      </w:r>
      <w:r w:rsidR="00FE2BD7">
        <w:rPr>
          <w:rFonts w:cstheme="minorHAnsi"/>
          <w:sz w:val="26"/>
          <w:szCs w:val="26"/>
        </w:rPr>
        <w:t xml:space="preserve">innovative </w:t>
      </w:r>
      <w:r>
        <w:rPr>
          <w:rFonts w:cstheme="minorHAnsi"/>
          <w:sz w:val="26"/>
          <w:szCs w:val="26"/>
        </w:rPr>
        <w:t xml:space="preserve">products and at the same time invest significant sums in </w:t>
      </w:r>
      <w:r w:rsidR="00FE2BD7">
        <w:rPr>
          <w:rFonts w:cstheme="minorHAnsi"/>
          <w:sz w:val="26"/>
          <w:szCs w:val="26"/>
        </w:rPr>
        <w:t xml:space="preserve">costly marketing activity. As a result, these costs are </w:t>
      </w:r>
      <w:r>
        <w:rPr>
          <w:rFonts w:cstheme="minorHAnsi"/>
          <w:sz w:val="26"/>
          <w:szCs w:val="26"/>
        </w:rPr>
        <w:t>often passed to the end-customer in the form of higher price</w:t>
      </w:r>
      <w:r w:rsidR="00FE2BD7">
        <w:rPr>
          <w:rFonts w:cstheme="minorHAnsi"/>
          <w:sz w:val="26"/>
          <w:szCs w:val="26"/>
        </w:rPr>
        <w:t xml:space="preserve">s that ultimately support </w:t>
      </w:r>
      <w:r w:rsidR="009602A2">
        <w:rPr>
          <w:rFonts w:cstheme="minorHAnsi"/>
          <w:sz w:val="26"/>
          <w:szCs w:val="26"/>
        </w:rPr>
        <w:t xml:space="preserve">(or try to support) </w:t>
      </w:r>
      <w:r w:rsidR="00FE2BD7">
        <w:rPr>
          <w:rFonts w:cstheme="minorHAnsi"/>
          <w:sz w:val="26"/>
          <w:szCs w:val="26"/>
        </w:rPr>
        <w:t xml:space="preserve">a high rotation of seasonal products with narrow margins. </w:t>
      </w:r>
    </w:p>
    <w:p w:rsidR="009602A2" w:rsidRDefault="00FE2BD7" w:rsidP="0029283E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From the customer point of view, this often leads to higher levels of stress and complexity in the decision making process, </w:t>
      </w:r>
      <w:r w:rsidR="009D1B6D">
        <w:rPr>
          <w:rFonts w:cstheme="minorHAnsi"/>
          <w:sz w:val="26"/>
          <w:szCs w:val="26"/>
        </w:rPr>
        <w:t xml:space="preserve">not to mention the </w:t>
      </w:r>
      <w:r>
        <w:rPr>
          <w:rFonts w:cstheme="minorHAnsi"/>
          <w:sz w:val="26"/>
          <w:szCs w:val="26"/>
        </w:rPr>
        <w:t xml:space="preserve">higher prices and </w:t>
      </w:r>
      <w:r w:rsidR="009D1B6D">
        <w:rPr>
          <w:rFonts w:cstheme="minorHAnsi"/>
          <w:sz w:val="26"/>
          <w:szCs w:val="26"/>
        </w:rPr>
        <w:t xml:space="preserve">the embarrassment of having to go through loud and sometimes </w:t>
      </w:r>
      <w:r w:rsidR="000A6D8E">
        <w:rPr>
          <w:rFonts w:cstheme="minorHAnsi"/>
          <w:sz w:val="26"/>
          <w:szCs w:val="26"/>
        </w:rPr>
        <w:t xml:space="preserve">noisy (even ridiculous) </w:t>
      </w:r>
      <w:r w:rsidR="009D1B6D">
        <w:rPr>
          <w:rFonts w:cstheme="minorHAnsi"/>
          <w:sz w:val="26"/>
          <w:szCs w:val="26"/>
        </w:rPr>
        <w:t xml:space="preserve">marketing campaigns </w:t>
      </w:r>
      <w:r w:rsidR="000A6D8E">
        <w:rPr>
          <w:rFonts w:cstheme="minorHAnsi"/>
          <w:sz w:val="26"/>
          <w:szCs w:val="26"/>
        </w:rPr>
        <w:t xml:space="preserve">for something that </w:t>
      </w:r>
      <w:r w:rsidR="009D1B6D">
        <w:rPr>
          <w:rFonts w:cstheme="minorHAnsi"/>
          <w:sz w:val="26"/>
          <w:szCs w:val="26"/>
        </w:rPr>
        <w:t xml:space="preserve">should </w:t>
      </w:r>
      <w:r w:rsidR="000A6D8E">
        <w:rPr>
          <w:rFonts w:cstheme="minorHAnsi"/>
          <w:sz w:val="26"/>
          <w:szCs w:val="26"/>
        </w:rPr>
        <w:t xml:space="preserve">be (in essence), a very simple, </w:t>
      </w:r>
      <w:r w:rsidR="009602A2">
        <w:rPr>
          <w:rFonts w:cstheme="minorHAnsi"/>
          <w:sz w:val="26"/>
          <w:szCs w:val="26"/>
        </w:rPr>
        <w:t xml:space="preserve">convenient, </w:t>
      </w:r>
      <w:r w:rsidR="000A6D8E">
        <w:rPr>
          <w:rFonts w:cstheme="minorHAnsi"/>
          <w:sz w:val="26"/>
          <w:szCs w:val="26"/>
        </w:rPr>
        <w:t xml:space="preserve">intimate </w:t>
      </w:r>
      <w:r w:rsidR="009D1B6D">
        <w:rPr>
          <w:rFonts w:cstheme="minorHAnsi"/>
          <w:sz w:val="26"/>
          <w:szCs w:val="26"/>
        </w:rPr>
        <w:t>and pleasant experience.</w:t>
      </w:r>
      <w:r w:rsidR="000A6D8E">
        <w:rPr>
          <w:rFonts w:cstheme="minorHAnsi"/>
          <w:sz w:val="26"/>
          <w:szCs w:val="26"/>
        </w:rPr>
        <w:t xml:space="preserve"> </w:t>
      </w:r>
    </w:p>
    <w:p w:rsidR="009602A2" w:rsidRDefault="009602A2" w:rsidP="0029283E">
      <w:pPr>
        <w:jc w:val="both"/>
        <w:rPr>
          <w:rFonts w:cstheme="minorHAnsi"/>
          <w:sz w:val="26"/>
          <w:szCs w:val="26"/>
        </w:rPr>
      </w:pPr>
    </w:p>
    <w:p w:rsidR="003A46B7" w:rsidRPr="00F05328" w:rsidRDefault="00D3517B" w:rsidP="0029283E">
      <w:pPr>
        <w:jc w:val="both"/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>b) Who we are/want to be</w:t>
      </w:r>
      <w:r w:rsidR="001E6FF5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 i</w:t>
      </w:r>
      <w:r w:rsidR="00F05328" w:rsidRPr="00F05328">
        <w:rPr>
          <w:rFonts w:cstheme="minorHAnsi"/>
          <w:b/>
          <w:color w:val="403152" w:themeColor="accent4" w:themeShade="80"/>
          <w:sz w:val="26"/>
          <w:szCs w:val="26"/>
        </w:rPr>
        <w:t>n the future:</w:t>
      </w:r>
    </w:p>
    <w:p w:rsidR="00391B96" w:rsidRDefault="00957FA9" w:rsidP="0029283E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We are a </w:t>
      </w:r>
      <w:r w:rsidR="00391B96">
        <w:rPr>
          <w:rFonts w:cstheme="minorHAnsi"/>
          <w:sz w:val="26"/>
          <w:szCs w:val="26"/>
        </w:rPr>
        <w:t xml:space="preserve">novo </w:t>
      </w:r>
      <w:r>
        <w:rPr>
          <w:rFonts w:cstheme="minorHAnsi"/>
          <w:sz w:val="26"/>
          <w:szCs w:val="26"/>
        </w:rPr>
        <w:t xml:space="preserve">lifestyle brand that aims to simplify </w:t>
      </w:r>
      <w:r w:rsidR="00391B96">
        <w:rPr>
          <w:rFonts w:cstheme="minorHAnsi"/>
          <w:sz w:val="26"/>
          <w:szCs w:val="26"/>
        </w:rPr>
        <w:t xml:space="preserve">and enhance </w:t>
      </w:r>
      <w:r>
        <w:rPr>
          <w:rFonts w:cstheme="minorHAnsi"/>
          <w:sz w:val="26"/>
          <w:szCs w:val="26"/>
        </w:rPr>
        <w:t xml:space="preserve">the </w:t>
      </w:r>
      <w:r w:rsidR="00391B96">
        <w:rPr>
          <w:rFonts w:cstheme="minorHAnsi"/>
          <w:sz w:val="26"/>
          <w:szCs w:val="26"/>
        </w:rPr>
        <w:t xml:space="preserve">every-day </w:t>
      </w:r>
      <w:r>
        <w:rPr>
          <w:rFonts w:cstheme="minorHAnsi"/>
          <w:sz w:val="26"/>
          <w:szCs w:val="26"/>
        </w:rPr>
        <w:t xml:space="preserve">life of </w:t>
      </w:r>
      <w:r w:rsidR="00595A4B">
        <w:rPr>
          <w:rFonts w:cstheme="minorHAnsi"/>
          <w:sz w:val="26"/>
          <w:szCs w:val="26"/>
        </w:rPr>
        <w:t xml:space="preserve">the </w:t>
      </w:r>
      <w:r w:rsidR="00CC2E1E">
        <w:rPr>
          <w:rFonts w:cstheme="minorHAnsi"/>
          <w:sz w:val="26"/>
          <w:szCs w:val="26"/>
        </w:rPr>
        <w:t xml:space="preserve">younger </w:t>
      </w:r>
      <w:r w:rsidR="0087744D">
        <w:rPr>
          <w:rFonts w:cstheme="minorHAnsi"/>
          <w:sz w:val="26"/>
          <w:szCs w:val="26"/>
        </w:rPr>
        <w:t>adult work</w:t>
      </w:r>
      <w:r w:rsidR="00391B96">
        <w:rPr>
          <w:rFonts w:cstheme="minorHAnsi"/>
          <w:sz w:val="26"/>
          <w:szCs w:val="26"/>
        </w:rPr>
        <w:t xml:space="preserve">force (particularly millennials) </w:t>
      </w:r>
      <w:r w:rsidR="00C82946">
        <w:rPr>
          <w:rFonts w:cstheme="minorHAnsi"/>
          <w:sz w:val="26"/>
          <w:szCs w:val="26"/>
        </w:rPr>
        <w:t xml:space="preserve">located in key major cities </w:t>
      </w:r>
      <w:r w:rsidR="00595A4B">
        <w:rPr>
          <w:rFonts w:cstheme="minorHAnsi"/>
          <w:sz w:val="26"/>
          <w:szCs w:val="26"/>
        </w:rPr>
        <w:t xml:space="preserve">across the country </w:t>
      </w:r>
      <w:r w:rsidR="00391B96">
        <w:rPr>
          <w:rFonts w:cstheme="minorHAnsi"/>
          <w:sz w:val="26"/>
          <w:szCs w:val="26"/>
        </w:rPr>
        <w:t xml:space="preserve">by providing </w:t>
      </w:r>
      <w:r w:rsidR="00CC2E1E">
        <w:rPr>
          <w:rFonts w:cstheme="minorHAnsi"/>
          <w:sz w:val="26"/>
          <w:szCs w:val="26"/>
        </w:rPr>
        <w:t xml:space="preserve">moments of sweet </w:t>
      </w:r>
      <w:r w:rsidR="00391B96">
        <w:rPr>
          <w:rFonts w:cstheme="minorHAnsi"/>
          <w:sz w:val="26"/>
          <w:szCs w:val="26"/>
        </w:rPr>
        <w:t>safe-</w:t>
      </w:r>
      <w:proofErr w:type="spellStart"/>
      <w:r w:rsidR="00391B96">
        <w:rPr>
          <w:rFonts w:cstheme="minorHAnsi"/>
          <w:sz w:val="26"/>
          <w:szCs w:val="26"/>
        </w:rPr>
        <w:t>heaven</w:t>
      </w:r>
      <w:proofErr w:type="spellEnd"/>
      <w:r w:rsidR="00391B96">
        <w:rPr>
          <w:rFonts w:cstheme="minorHAnsi"/>
          <w:sz w:val="26"/>
          <w:szCs w:val="26"/>
        </w:rPr>
        <w:t xml:space="preserve"> in </w:t>
      </w:r>
      <w:r w:rsidR="00CC2E1E">
        <w:rPr>
          <w:rFonts w:cstheme="minorHAnsi"/>
          <w:sz w:val="26"/>
          <w:szCs w:val="26"/>
        </w:rPr>
        <w:t xml:space="preserve">preparation for the average 9-to-5 (…or 24/7…) high frequency routine through the </w:t>
      </w:r>
      <w:r w:rsidR="00C82946">
        <w:rPr>
          <w:rFonts w:cstheme="minorHAnsi"/>
          <w:sz w:val="26"/>
          <w:szCs w:val="26"/>
        </w:rPr>
        <w:t xml:space="preserve">formation, </w:t>
      </w:r>
      <w:r w:rsidR="00CC2E1E">
        <w:rPr>
          <w:rFonts w:cstheme="minorHAnsi"/>
          <w:sz w:val="26"/>
          <w:szCs w:val="26"/>
        </w:rPr>
        <w:t xml:space="preserve">creation </w:t>
      </w:r>
      <w:r w:rsidR="00C82946">
        <w:rPr>
          <w:rFonts w:cstheme="minorHAnsi"/>
          <w:sz w:val="26"/>
          <w:szCs w:val="26"/>
        </w:rPr>
        <w:t xml:space="preserve">and delivery </w:t>
      </w:r>
      <w:r w:rsidR="00CC2E1E">
        <w:rPr>
          <w:rFonts w:cstheme="minorHAnsi"/>
          <w:sz w:val="26"/>
          <w:szCs w:val="26"/>
        </w:rPr>
        <w:t xml:space="preserve">of memorable </w:t>
      </w:r>
      <w:r w:rsidR="00212D8A">
        <w:rPr>
          <w:rFonts w:cstheme="minorHAnsi"/>
          <w:sz w:val="26"/>
          <w:szCs w:val="26"/>
        </w:rPr>
        <w:t>experience</w:t>
      </w:r>
      <w:r w:rsidR="00CC2E1E">
        <w:rPr>
          <w:rFonts w:cstheme="minorHAnsi"/>
          <w:sz w:val="26"/>
          <w:szCs w:val="26"/>
        </w:rPr>
        <w:t>s</w:t>
      </w:r>
      <w:r w:rsidR="00212D8A">
        <w:rPr>
          <w:rFonts w:cstheme="minorHAnsi"/>
          <w:sz w:val="26"/>
          <w:szCs w:val="26"/>
        </w:rPr>
        <w:t xml:space="preserve"> </w:t>
      </w:r>
      <w:r w:rsidR="00595A4B">
        <w:rPr>
          <w:rFonts w:cstheme="minorHAnsi"/>
          <w:sz w:val="26"/>
          <w:szCs w:val="26"/>
        </w:rPr>
        <w:t xml:space="preserve">that enable the </w:t>
      </w:r>
      <w:r w:rsidR="00B0166A">
        <w:rPr>
          <w:rFonts w:cstheme="minorHAnsi"/>
          <w:sz w:val="26"/>
          <w:szCs w:val="26"/>
        </w:rPr>
        <w:t xml:space="preserve">transportation </w:t>
      </w:r>
      <w:r w:rsidR="00212D8A">
        <w:rPr>
          <w:rFonts w:cstheme="minorHAnsi"/>
          <w:sz w:val="26"/>
          <w:szCs w:val="26"/>
        </w:rPr>
        <w:t>of</w:t>
      </w:r>
      <w:r w:rsidR="00595A4B">
        <w:rPr>
          <w:rFonts w:cstheme="minorHAnsi"/>
          <w:sz w:val="26"/>
          <w:szCs w:val="26"/>
        </w:rPr>
        <w:t xml:space="preserve"> the mind in favour of weekend </w:t>
      </w:r>
      <w:r w:rsidR="00CC2E1E">
        <w:rPr>
          <w:rFonts w:cstheme="minorHAnsi"/>
          <w:sz w:val="26"/>
          <w:szCs w:val="26"/>
        </w:rPr>
        <w:t>city-</w:t>
      </w:r>
      <w:r w:rsidR="00212D8A">
        <w:rPr>
          <w:rFonts w:cstheme="minorHAnsi"/>
          <w:sz w:val="26"/>
          <w:szCs w:val="26"/>
        </w:rPr>
        <w:t>escape</w:t>
      </w:r>
      <w:r w:rsidR="00595A4B">
        <w:rPr>
          <w:rFonts w:cstheme="minorHAnsi"/>
          <w:sz w:val="26"/>
          <w:szCs w:val="26"/>
        </w:rPr>
        <w:t xml:space="preserve">s </w:t>
      </w:r>
      <w:r w:rsidR="00212D8A">
        <w:rPr>
          <w:rFonts w:cstheme="minorHAnsi"/>
          <w:sz w:val="26"/>
          <w:szCs w:val="26"/>
        </w:rPr>
        <w:t xml:space="preserve">and well-earned relaxation. </w:t>
      </w:r>
    </w:p>
    <w:p w:rsidR="00391B96" w:rsidRPr="0029283E" w:rsidRDefault="00391B96" w:rsidP="0029283E">
      <w:pPr>
        <w:jc w:val="both"/>
        <w:rPr>
          <w:rFonts w:cstheme="minorHAnsi"/>
          <w:sz w:val="26"/>
          <w:szCs w:val="26"/>
        </w:rPr>
      </w:pPr>
    </w:p>
    <w:p w:rsidR="00B06670" w:rsidRPr="00F05328" w:rsidRDefault="008D0472" w:rsidP="008D0472">
      <w:pPr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c) </w:t>
      </w:r>
      <w:r w:rsidR="001E6FF5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Our </w:t>
      </w:r>
      <w:r w:rsidR="00B06670" w:rsidRPr="00F05328">
        <w:rPr>
          <w:rFonts w:cstheme="minorHAnsi"/>
          <w:b/>
          <w:color w:val="403152" w:themeColor="accent4" w:themeShade="80"/>
          <w:sz w:val="26"/>
          <w:szCs w:val="26"/>
        </w:rPr>
        <w:t>Main Product/Service</w:t>
      </w:r>
      <w:r w:rsidR="00F05328" w:rsidRPr="00F05328">
        <w:rPr>
          <w:rFonts w:cstheme="minorHAnsi"/>
          <w:b/>
          <w:color w:val="403152" w:themeColor="accent4" w:themeShade="80"/>
          <w:sz w:val="26"/>
          <w:szCs w:val="26"/>
        </w:rPr>
        <w:t>:</w:t>
      </w:r>
    </w:p>
    <w:p w:rsidR="001E6FF5" w:rsidRDefault="001E6FF5" w:rsidP="008D0472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lastRenderedPageBreak/>
        <w:t xml:space="preserve">Our Product: </w:t>
      </w:r>
      <w:r w:rsidR="008832D9">
        <w:rPr>
          <w:rFonts w:cstheme="minorHAnsi"/>
          <w:sz w:val="26"/>
          <w:szCs w:val="26"/>
        </w:rPr>
        <w:t>We are</w:t>
      </w:r>
      <w:r w:rsidR="008D0472">
        <w:rPr>
          <w:rFonts w:cstheme="minorHAnsi"/>
          <w:sz w:val="26"/>
          <w:szCs w:val="26"/>
        </w:rPr>
        <w:t xml:space="preserve"> fundamentally</w:t>
      </w:r>
      <w:r w:rsidR="008832D9">
        <w:rPr>
          <w:rFonts w:cstheme="minorHAnsi"/>
          <w:sz w:val="26"/>
          <w:szCs w:val="26"/>
        </w:rPr>
        <w:t xml:space="preserve"> a subscription </w:t>
      </w:r>
      <w:r w:rsidR="008D0472">
        <w:rPr>
          <w:rFonts w:cstheme="minorHAnsi"/>
          <w:sz w:val="26"/>
          <w:szCs w:val="26"/>
        </w:rPr>
        <w:t xml:space="preserve">box </w:t>
      </w:r>
      <w:r w:rsidR="008832D9">
        <w:rPr>
          <w:rFonts w:cstheme="minorHAnsi"/>
          <w:sz w:val="26"/>
          <w:szCs w:val="26"/>
        </w:rPr>
        <w:t xml:space="preserve">business </w:t>
      </w:r>
      <w:r w:rsidR="008D0472">
        <w:rPr>
          <w:rFonts w:cstheme="minorHAnsi"/>
          <w:sz w:val="26"/>
          <w:szCs w:val="26"/>
        </w:rPr>
        <w:t xml:space="preserve">model </w:t>
      </w:r>
      <w:r w:rsidR="008832D9">
        <w:rPr>
          <w:rFonts w:cstheme="minorHAnsi"/>
          <w:sz w:val="26"/>
          <w:szCs w:val="26"/>
        </w:rPr>
        <w:t xml:space="preserve">that </w:t>
      </w:r>
      <w:r w:rsidR="008D0472">
        <w:rPr>
          <w:rFonts w:cstheme="minorHAnsi"/>
          <w:sz w:val="26"/>
          <w:szCs w:val="26"/>
        </w:rPr>
        <w:t>sells high quality UK artisan soap, bath and shower products on a recurring 3, 6 and 12 month membership basis. We have two flagship subscription boxes (one for males and one for females) available on a small (3 products) and large (5 products) format.</w:t>
      </w:r>
    </w:p>
    <w:p w:rsidR="008D0472" w:rsidRDefault="001E6FF5" w:rsidP="008D0472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Our Service: We take out the complexity and awkwardness of having to go into a lifestyle retail store in order to buy bath related produ</w:t>
      </w:r>
      <w:r w:rsidR="00E41632">
        <w:rPr>
          <w:rFonts w:cstheme="minorHAnsi"/>
          <w:sz w:val="26"/>
          <w:szCs w:val="26"/>
        </w:rPr>
        <w:t>cts. Instead, we find the amazing/</w:t>
      </w:r>
      <w:r>
        <w:rPr>
          <w:rFonts w:cstheme="minorHAnsi"/>
          <w:sz w:val="26"/>
          <w:szCs w:val="26"/>
        </w:rPr>
        <w:t xml:space="preserve">innovative </w:t>
      </w:r>
      <w:r w:rsidR="00E41632">
        <w:rPr>
          <w:rFonts w:cstheme="minorHAnsi"/>
          <w:sz w:val="26"/>
          <w:szCs w:val="26"/>
        </w:rPr>
        <w:t>bath products at the lowest possible price and deliver them directly to your door. In two words: surprising and convenient.</w:t>
      </w:r>
    </w:p>
    <w:p w:rsidR="00B06670" w:rsidRPr="00F05328" w:rsidRDefault="008D0472" w:rsidP="008D0472">
      <w:pPr>
        <w:jc w:val="both"/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d) </w:t>
      </w:r>
      <w:r w:rsidR="001E6FF5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Our </w:t>
      </w:r>
      <w:r w:rsidR="00B06670" w:rsidRPr="00F05328">
        <w:rPr>
          <w:rFonts w:cstheme="minorHAnsi"/>
          <w:b/>
          <w:color w:val="403152" w:themeColor="accent4" w:themeShade="80"/>
          <w:sz w:val="26"/>
          <w:szCs w:val="26"/>
        </w:rPr>
        <w:t>Unique Selling Points</w:t>
      </w:r>
      <w:r w:rsidR="00F05328" w:rsidRPr="00F05328">
        <w:rPr>
          <w:rFonts w:cstheme="minorHAnsi"/>
          <w:b/>
          <w:color w:val="403152" w:themeColor="accent4" w:themeShade="80"/>
          <w:sz w:val="26"/>
          <w:szCs w:val="26"/>
        </w:rPr>
        <w:t>:</w:t>
      </w:r>
    </w:p>
    <w:p w:rsidR="008D0472" w:rsidRDefault="008D0472" w:rsidP="008D0472">
      <w:pPr>
        <w:pStyle w:val="ListParagraph"/>
        <w:numPr>
          <w:ilvl w:val="0"/>
          <w:numId w:val="10"/>
        </w:num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We are cheaper than our lifestyle competitors</w:t>
      </w:r>
    </w:p>
    <w:p w:rsidR="008D0472" w:rsidRDefault="008D0472" w:rsidP="008D0472">
      <w:pPr>
        <w:pStyle w:val="ListParagraph"/>
        <w:numPr>
          <w:ilvl w:val="0"/>
          <w:numId w:val="10"/>
        </w:num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We are </w:t>
      </w:r>
      <w:r w:rsidR="001E55A3">
        <w:rPr>
          <w:rFonts w:cstheme="minorHAnsi"/>
          <w:sz w:val="26"/>
          <w:szCs w:val="26"/>
        </w:rPr>
        <w:t xml:space="preserve">convenient (no hustle while shopping, delivered </w:t>
      </w:r>
      <w:r w:rsidR="002E6D97">
        <w:rPr>
          <w:rFonts w:cstheme="minorHAnsi"/>
          <w:sz w:val="26"/>
          <w:szCs w:val="26"/>
        </w:rPr>
        <w:t xml:space="preserve">directly </w:t>
      </w:r>
      <w:r w:rsidR="001E55A3">
        <w:rPr>
          <w:rFonts w:cstheme="minorHAnsi"/>
          <w:sz w:val="26"/>
          <w:szCs w:val="26"/>
        </w:rPr>
        <w:t>to your door)</w:t>
      </w:r>
    </w:p>
    <w:p w:rsidR="001E55A3" w:rsidRDefault="001E55A3" w:rsidP="008D0472">
      <w:pPr>
        <w:pStyle w:val="ListParagraph"/>
        <w:numPr>
          <w:ilvl w:val="0"/>
          <w:numId w:val="10"/>
        </w:num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We are discrete and personal, focusing on what really matters (providing the best bubble bath experience)</w:t>
      </w:r>
    </w:p>
    <w:p w:rsidR="002E6D97" w:rsidRPr="002E6D97" w:rsidRDefault="002E6D97" w:rsidP="002E6D97">
      <w:pPr>
        <w:pStyle w:val="ListParagraph"/>
        <w:numPr>
          <w:ilvl w:val="0"/>
          <w:numId w:val="10"/>
        </w:num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We are always surprising/delighting our customers </w:t>
      </w:r>
    </w:p>
    <w:p w:rsidR="001E55A3" w:rsidRDefault="001E55A3" w:rsidP="008D0472">
      <w:pPr>
        <w:pStyle w:val="ListParagraph"/>
        <w:numPr>
          <w:ilvl w:val="0"/>
          <w:numId w:val="10"/>
        </w:num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We are the first company selling male-orientated bath products </w:t>
      </w:r>
    </w:p>
    <w:p w:rsidR="008D0472" w:rsidRPr="008D0472" w:rsidRDefault="008D0472" w:rsidP="008D0472">
      <w:pPr>
        <w:jc w:val="both"/>
        <w:rPr>
          <w:rFonts w:cstheme="minorHAnsi"/>
          <w:sz w:val="26"/>
          <w:szCs w:val="26"/>
        </w:rPr>
      </w:pPr>
    </w:p>
    <w:p w:rsidR="00B06670" w:rsidRPr="00F05328" w:rsidRDefault="00833782" w:rsidP="00833782">
      <w:pPr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e) </w:t>
      </w:r>
      <w:r w:rsidR="001E6FF5" w:rsidRPr="00F05328">
        <w:rPr>
          <w:rFonts w:cstheme="minorHAnsi"/>
          <w:b/>
          <w:color w:val="403152" w:themeColor="accent4" w:themeShade="80"/>
          <w:sz w:val="26"/>
          <w:szCs w:val="26"/>
        </w:rPr>
        <w:t>I</w:t>
      </w:r>
      <w:r w:rsidR="00B06670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mportant brand values </w:t>
      </w:r>
      <w:r w:rsidR="001E6FF5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and </w:t>
      </w:r>
      <w:r w:rsidR="00B06670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stories to </w:t>
      </w:r>
      <w:r w:rsidR="001E6FF5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our </w:t>
      </w:r>
      <w:r w:rsidR="00B06670" w:rsidRPr="00F05328">
        <w:rPr>
          <w:rFonts w:cstheme="minorHAnsi"/>
          <w:b/>
          <w:color w:val="403152" w:themeColor="accent4" w:themeShade="80"/>
          <w:sz w:val="26"/>
          <w:szCs w:val="26"/>
        </w:rPr>
        <w:t>brand</w:t>
      </w:r>
      <w:r w:rsidR="00F05328" w:rsidRPr="00F05328">
        <w:rPr>
          <w:rFonts w:cstheme="minorHAnsi"/>
          <w:b/>
          <w:color w:val="403152" w:themeColor="accent4" w:themeShade="80"/>
          <w:sz w:val="26"/>
          <w:szCs w:val="26"/>
        </w:rPr>
        <w:t>:</w:t>
      </w:r>
    </w:p>
    <w:p w:rsidR="00833782" w:rsidRDefault="00833782" w:rsidP="00833782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I’ve heard from some of my female friends that their boyfriends/husbands like to take baths and in the process use their bath bombs and bath soaps. I was curious about this and decided to do some research. I used google trends for this task. After inputting “bubble bath”, “Lush”, “The Body Shop” and “bath” as key words, I noticed that the 4</w:t>
      </w:r>
      <w:r w:rsidRPr="00833782">
        <w:rPr>
          <w:rFonts w:cstheme="minorHAnsi"/>
          <w:sz w:val="26"/>
          <w:szCs w:val="26"/>
          <w:vertAlign w:val="superscript"/>
        </w:rPr>
        <w:t>th</w:t>
      </w:r>
      <w:r>
        <w:rPr>
          <w:rFonts w:cstheme="minorHAnsi"/>
          <w:sz w:val="26"/>
          <w:szCs w:val="26"/>
        </w:rPr>
        <w:t xml:space="preserve"> most uprising query (up +130%) was “</w:t>
      </w:r>
      <w:proofErr w:type="spellStart"/>
      <w:r>
        <w:rPr>
          <w:rFonts w:cstheme="minorHAnsi"/>
          <w:sz w:val="26"/>
          <w:szCs w:val="26"/>
        </w:rPr>
        <w:t>mens</w:t>
      </w:r>
      <w:proofErr w:type="spellEnd"/>
      <w:r>
        <w:rPr>
          <w:rFonts w:cstheme="minorHAnsi"/>
          <w:sz w:val="26"/>
          <w:szCs w:val="26"/>
        </w:rPr>
        <w:t xml:space="preserve"> bubble bath”. </w:t>
      </w:r>
      <w:r w:rsidR="00061FDD">
        <w:rPr>
          <w:rFonts w:cstheme="minorHAnsi"/>
          <w:sz w:val="26"/>
          <w:szCs w:val="26"/>
        </w:rPr>
        <w:t xml:space="preserve">We don’t talk about it, but we would certainly use it if this was available and easily accessible. </w:t>
      </w:r>
    </w:p>
    <w:p w:rsidR="00833782" w:rsidRDefault="00061FDD" w:rsidP="00833782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Brand Values: Closeness, Curiosity, </w:t>
      </w:r>
      <w:r w:rsidR="00335296">
        <w:rPr>
          <w:rFonts w:cstheme="minorHAnsi"/>
          <w:sz w:val="26"/>
          <w:szCs w:val="26"/>
        </w:rPr>
        <w:t xml:space="preserve">Adventure, </w:t>
      </w:r>
      <w:r w:rsidR="00765D82">
        <w:rPr>
          <w:rFonts w:cstheme="minorHAnsi"/>
          <w:sz w:val="26"/>
          <w:szCs w:val="26"/>
        </w:rPr>
        <w:t>Excitement</w:t>
      </w:r>
      <w:r>
        <w:rPr>
          <w:rFonts w:cstheme="minorHAnsi"/>
          <w:sz w:val="26"/>
          <w:szCs w:val="26"/>
        </w:rPr>
        <w:t>, Courage</w:t>
      </w:r>
      <w:r w:rsidR="001E6FF5">
        <w:rPr>
          <w:rFonts w:cstheme="minorHAnsi"/>
          <w:sz w:val="26"/>
          <w:szCs w:val="26"/>
        </w:rPr>
        <w:t>, Energizing</w:t>
      </w:r>
      <w:r>
        <w:rPr>
          <w:rFonts w:cstheme="minorHAnsi"/>
          <w:sz w:val="26"/>
          <w:szCs w:val="26"/>
        </w:rPr>
        <w:t>.</w:t>
      </w:r>
    </w:p>
    <w:p w:rsidR="0029283E" w:rsidRDefault="0029283E" w:rsidP="0029283E">
      <w:pPr>
        <w:rPr>
          <w:rFonts w:cstheme="minorHAnsi"/>
          <w:sz w:val="26"/>
          <w:szCs w:val="26"/>
        </w:rPr>
      </w:pPr>
    </w:p>
    <w:p w:rsidR="0029283E" w:rsidRDefault="0029283E" w:rsidP="0029283E">
      <w:pPr>
        <w:rPr>
          <w:rFonts w:cstheme="minorHAnsi"/>
          <w:sz w:val="26"/>
          <w:szCs w:val="26"/>
        </w:rPr>
      </w:pPr>
    </w:p>
    <w:p w:rsidR="0029283E" w:rsidRDefault="0029283E" w:rsidP="0029283E">
      <w:pPr>
        <w:rPr>
          <w:rFonts w:cstheme="minorHAnsi"/>
          <w:sz w:val="26"/>
          <w:szCs w:val="26"/>
        </w:rPr>
      </w:pPr>
    </w:p>
    <w:p w:rsidR="0029283E" w:rsidRDefault="0029283E" w:rsidP="0029283E">
      <w:pPr>
        <w:rPr>
          <w:rFonts w:cstheme="minorHAnsi"/>
          <w:sz w:val="26"/>
          <w:szCs w:val="26"/>
        </w:rPr>
      </w:pPr>
    </w:p>
    <w:p w:rsidR="00F05328" w:rsidRDefault="00F05328" w:rsidP="0029283E">
      <w:pPr>
        <w:rPr>
          <w:rFonts w:cstheme="minorHAnsi"/>
          <w:sz w:val="26"/>
          <w:szCs w:val="26"/>
        </w:rPr>
      </w:pPr>
    </w:p>
    <w:p w:rsidR="0029283E" w:rsidRPr="0029283E" w:rsidRDefault="0029283E" w:rsidP="0029283E">
      <w:pPr>
        <w:rPr>
          <w:rFonts w:cstheme="minorHAnsi"/>
          <w:sz w:val="26"/>
          <w:szCs w:val="26"/>
        </w:rPr>
      </w:pPr>
    </w:p>
    <w:p w:rsidR="00230416" w:rsidRPr="00F05328" w:rsidRDefault="00887248" w:rsidP="00887248">
      <w:pPr>
        <w:pStyle w:val="ListParagraph"/>
        <w:numPr>
          <w:ilvl w:val="0"/>
          <w:numId w:val="1"/>
        </w:numPr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lastRenderedPageBreak/>
        <w:t>Three l</w:t>
      </w:r>
      <w:r w:rsidR="00230416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ogos </w:t>
      </w: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that we really </w:t>
      </w:r>
      <w:proofErr w:type="spellStart"/>
      <w:r w:rsidRPr="00F05328">
        <w:rPr>
          <w:rFonts w:cstheme="minorHAnsi"/>
          <w:b/>
          <w:color w:val="403152" w:themeColor="accent4" w:themeShade="80"/>
          <w:sz w:val="26"/>
          <w:szCs w:val="26"/>
        </w:rPr>
        <w:t>really</w:t>
      </w:r>
      <w:proofErr w:type="spellEnd"/>
      <w:r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 like: </w:t>
      </w:r>
    </w:p>
    <w:p w:rsidR="00887248" w:rsidRDefault="00887248" w:rsidP="00887248">
      <w:pPr>
        <w:jc w:val="center"/>
        <w:rPr>
          <w:rFonts w:cstheme="minorHAnsi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4572000" cy="3048000"/>
            <wp:effectExtent l="0" t="0" r="0" b="0"/>
            <wp:docPr id="1" name="Picture 1" descr="Image result for bubble b comp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ubble b compan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248" w:rsidRDefault="00887248" w:rsidP="00887248">
      <w:pPr>
        <w:jc w:val="center"/>
        <w:rPr>
          <w:rFonts w:cstheme="minorHAnsi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 wp14:anchorId="363453B7" wp14:editId="107C7231">
            <wp:extent cx="2171700" cy="2171700"/>
            <wp:effectExtent l="0" t="0" r="0" b="0"/>
            <wp:docPr id="2" name="Picture 2" descr="Image result for firef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firefo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248" w:rsidRDefault="00887248" w:rsidP="00887248">
      <w:pPr>
        <w:jc w:val="center"/>
        <w:rPr>
          <w:rFonts w:cstheme="minorHAnsi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2876550" cy="2876550"/>
            <wp:effectExtent l="0" t="0" r="0" b="0"/>
            <wp:docPr id="3" name="Picture 3" descr="Image result for bubble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bubbles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4AA" w:rsidRPr="00F05328" w:rsidRDefault="008844AA" w:rsidP="008844AA">
      <w:pPr>
        <w:pStyle w:val="ListParagraph"/>
        <w:numPr>
          <w:ilvl w:val="0"/>
          <w:numId w:val="1"/>
        </w:numPr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lastRenderedPageBreak/>
        <w:t xml:space="preserve">logos that we really don’t like: </w:t>
      </w:r>
    </w:p>
    <w:p w:rsidR="00887248" w:rsidRDefault="008844AA" w:rsidP="008844AA">
      <w:pPr>
        <w:jc w:val="center"/>
        <w:rPr>
          <w:rFonts w:cstheme="minorHAnsi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2085975" cy="1694855"/>
            <wp:effectExtent l="0" t="0" r="0" b="635"/>
            <wp:docPr id="4" name="Picture 4" descr="Image result for bubble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bubbles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007" cy="1697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4AA" w:rsidRDefault="008844AA" w:rsidP="008844AA">
      <w:pPr>
        <w:jc w:val="center"/>
        <w:rPr>
          <w:rFonts w:cstheme="minorHAnsi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4152900" cy="1384300"/>
            <wp:effectExtent l="0" t="0" r="0" b="6350"/>
            <wp:docPr id="5" name="Picture 5" descr="Image result for logos bub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logos bubbl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4AA" w:rsidRDefault="008844AA" w:rsidP="008844AA">
      <w:pPr>
        <w:jc w:val="center"/>
        <w:rPr>
          <w:rFonts w:cstheme="minorHAnsi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2314575" cy="1928813"/>
            <wp:effectExtent l="0" t="0" r="0" b="0"/>
            <wp:docPr id="6" name="Picture 6" descr="Image result for logos bub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logos bubbl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789" cy="1933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4378" w:rsidRPr="00D84378">
        <w:t xml:space="preserve"> </w:t>
      </w:r>
      <w:r w:rsidR="00D84378">
        <w:rPr>
          <w:noProof/>
          <w:lang w:eastAsia="en-GB"/>
        </w:rPr>
        <w:drawing>
          <wp:inline distT="0" distB="0" distL="0" distR="0">
            <wp:extent cx="2124075" cy="1616421"/>
            <wp:effectExtent l="0" t="0" r="0" b="3175"/>
            <wp:docPr id="10" name="Picture 10" descr="Image result for play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playstat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700" cy="1616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4AA" w:rsidRPr="00887248" w:rsidRDefault="008844AA" w:rsidP="008844AA">
      <w:pPr>
        <w:jc w:val="center"/>
        <w:rPr>
          <w:rFonts w:cstheme="minorHAnsi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2676525" cy="1598406"/>
            <wp:effectExtent l="0" t="0" r="0" b="1905"/>
            <wp:docPr id="7" name="Picture 7" descr="Image result for logos bub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logos bubbl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598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44AA">
        <w:t xml:space="preserve"> </w:t>
      </w:r>
      <w:r w:rsidR="00D84378">
        <w:rPr>
          <w:noProof/>
          <w:lang w:eastAsia="en-GB"/>
        </w:rPr>
        <w:drawing>
          <wp:inline distT="0" distB="0" distL="0" distR="0">
            <wp:extent cx="2571750" cy="1171575"/>
            <wp:effectExtent l="0" t="0" r="0" b="9525"/>
            <wp:docPr id="9" name="Picture 9" descr="Image result for olymp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result for olympic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4029075" cy="1343025"/>
            <wp:effectExtent l="0" t="0" r="9525" b="9525"/>
            <wp:docPr id="8" name="Picture 8" descr="Image result for logos bub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logos bubbl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495" cy="134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416" w:rsidRPr="00F05328" w:rsidRDefault="00765D82" w:rsidP="00765D82">
      <w:pPr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lastRenderedPageBreak/>
        <w:t>4) O</w:t>
      </w:r>
      <w:r w:rsidR="008844AA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ur </w:t>
      </w: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own </w:t>
      </w:r>
      <w:r w:rsidR="00230416" w:rsidRPr="00F05328">
        <w:rPr>
          <w:rFonts w:cstheme="minorHAnsi"/>
          <w:b/>
          <w:color w:val="403152" w:themeColor="accent4" w:themeShade="80"/>
          <w:sz w:val="26"/>
          <w:szCs w:val="26"/>
        </w:rPr>
        <w:t>ideas</w:t>
      </w:r>
      <w:r w:rsidR="008844AA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 &amp; Inspiration</w:t>
      </w:r>
      <w:r w:rsidR="00F05328">
        <w:rPr>
          <w:rFonts w:cstheme="minorHAnsi"/>
          <w:b/>
          <w:color w:val="403152" w:themeColor="accent4" w:themeShade="80"/>
          <w:sz w:val="26"/>
          <w:szCs w:val="26"/>
        </w:rPr>
        <w:t>s:</w:t>
      </w:r>
    </w:p>
    <w:p w:rsidR="00D84378" w:rsidRDefault="00FB1453" w:rsidP="008844AA">
      <w:pPr>
        <w:jc w:val="both"/>
        <w:rPr>
          <w:rFonts w:cstheme="minorHAnsi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>Our Logo:</w:t>
      </w:r>
      <w:r w:rsidRPr="00F05328">
        <w:rPr>
          <w:rFonts w:cstheme="minorHAnsi"/>
          <w:color w:val="403152" w:themeColor="accent4" w:themeShade="80"/>
          <w:sz w:val="26"/>
          <w:szCs w:val="26"/>
          <w:u w:val="single"/>
        </w:rPr>
        <w:t xml:space="preserve"> </w:t>
      </w:r>
      <w:r w:rsidR="008844AA" w:rsidRPr="008844AA">
        <w:rPr>
          <w:rFonts w:cstheme="minorHAnsi"/>
          <w:sz w:val="26"/>
          <w:szCs w:val="26"/>
          <w:u w:val="single"/>
        </w:rPr>
        <w:t>We believe our logo should be written in bubbles and that it should be well rounded</w:t>
      </w:r>
      <w:r w:rsidR="002128B2">
        <w:rPr>
          <w:rFonts w:cstheme="minorHAnsi"/>
          <w:sz w:val="26"/>
          <w:szCs w:val="26"/>
          <w:u w:val="single"/>
        </w:rPr>
        <w:t xml:space="preserve"> and somewhat glossy</w:t>
      </w:r>
      <w:r w:rsidR="008844AA" w:rsidRPr="008844AA">
        <w:rPr>
          <w:rFonts w:cstheme="minorHAnsi"/>
          <w:sz w:val="26"/>
          <w:szCs w:val="26"/>
          <w:u w:val="single"/>
        </w:rPr>
        <w:t>.</w:t>
      </w:r>
      <w:r w:rsidR="008844AA">
        <w:rPr>
          <w:rFonts w:cstheme="minorHAnsi"/>
          <w:sz w:val="26"/>
          <w:szCs w:val="26"/>
        </w:rPr>
        <w:t xml:space="preserve"> The logo should not have any hard edges or strong borders, let alone be in italics. It should not be tilted in any way</w:t>
      </w:r>
      <w:r w:rsidR="00D84378">
        <w:rPr>
          <w:rFonts w:cstheme="minorHAnsi"/>
          <w:sz w:val="26"/>
          <w:szCs w:val="26"/>
        </w:rPr>
        <w:t>, shape or form</w:t>
      </w:r>
      <w:r w:rsidR="008844AA">
        <w:rPr>
          <w:rFonts w:cstheme="minorHAnsi"/>
          <w:sz w:val="26"/>
          <w:szCs w:val="26"/>
        </w:rPr>
        <w:t>. There should be no reference to scientific elements or un-completed figures. It should not be wavy or prolonged</w:t>
      </w:r>
      <w:r w:rsidR="00CD3C1C">
        <w:rPr>
          <w:rFonts w:cstheme="minorHAnsi"/>
          <w:sz w:val="26"/>
          <w:szCs w:val="26"/>
        </w:rPr>
        <w:t xml:space="preserve"> and it should not have any hard strokes</w:t>
      </w:r>
      <w:r w:rsidR="008844AA">
        <w:rPr>
          <w:rFonts w:cstheme="minorHAnsi"/>
          <w:sz w:val="26"/>
          <w:szCs w:val="26"/>
        </w:rPr>
        <w:t>.</w:t>
      </w:r>
      <w:r w:rsidR="00CD3C1C">
        <w:rPr>
          <w:rFonts w:cstheme="minorHAnsi"/>
          <w:sz w:val="26"/>
          <w:szCs w:val="26"/>
        </w:rPr>
        <w:t xml:space="preserve"> </w:t>
      </w:r>
    </w:p>
    <w:p w:rsidR="00D84378" w:rsidRDefault="00FB1453" w:rsidP="00D84378">
      <w:pPr>
        <w:jc w:val="both"/>
        <w:rPr>
          <w:rFonts w:cstheme="minorHAnsi"/>
          <w:sz w:val="26"/>
          <w:szCs w:val="26"/>
        </w:rPr>
      </w:pPr>
      <w:r w:rsidRPr="00FB1453">
        <w:rPr>
          <w:rFonts w:cstheme="minorHAnsi"/>
          <w:b/>
          <w:sz w:val="26"/>
          <w:szCs w:val="26"/>
        </w:rPr>
        <w:t>Our Icon:</w:t>
      </w:r>
      <w:r>
        <w:rPr>
          <w:rFonts w:cstheme="minorHAnsi"/>
          <w:sz w:val="26"/>
          <w:szCs w:val="26"/>
        </w:rPr>
        <w:t xml:space="preserve"> </w:t>
      </w:r>
      <w:r w:rsidRPr="004E2335">
        <w:rPr>
          <w:rFonts w:cstheme="minorHAnsi"/>
          <w:sz w:val="26"/>
          <w:szCs w:val="26"/>
          <w:u w:val="single"/>
        </w:rPr>
        <w:t>If possible, we would like our icon to include a bubble bath bomb that is made out of bubbles. This should be in the centre back or in the top right corner. For inspiration, please have a look at the second logo we attached in page 3.</w:t>
      </w:r>
      <w:r w:rsidR="00D84378" w:rsidRPr="004E2335">
        <w:rPr>
          <w:rFonts w:cstheme="minorHAnsi"/>
          <w:sz w:val="26"/>
          <w:szCs w:val="26"/>
          <w:u w:val="single"/>
        </w:rPr>
        <w:t xml:space="preserve"> </w:t>
      </w:r>
      <w:r w:rsidR="004E2335" w:rsidRPr="004E2335">
        <w:rPr>
          <w:rFonts w:cstheme="minorHAnsi"/>
          <w:sz w:val="26"/>
          <w:szCs w:val="26"/>
          <w:u w:val="single"/>
        </w:rPr>
        <w:t>The focus should be on the experience.</w:t>
      </w:r>
      <w:r w:rsidR="004E2335">
        <w:rPr>
          <w:rFonts w:cstheme="minorHAnsi"/>
          <w:sz w:val="26"/>
          <w:szCs w:val="26"/>
        </w:rPr>
        <w:t xml:space="preserve"> Please note that t</w:t>
      </w:r>
      <w:r w:rsidR="00D84378">
        <w:rPr>
          <w:rFonts w:cstheme="minorHAnsi"/>
          <w:sz w:val="26"/>
          <w:szCs w:val="26"/>
        </w:rPr>
        <w:t>he bubbles and elements within</w:t>
      </w:r>
      <w:r w:rsidR="004E2335">
        <w:rPr>
          <w:rFonts w:cstheme="minorHAnsi"/>
          <w:sz w:val="26"/>
          <w:szCs w:val="26"/>
        </w:rPr>
        <w:t xml:space="preserve"> the logo and icon</w:t>
      </w:r>
      <w:r w:rsidR="00D84378">
        <w:rPr>
          <w:rFonts w:cstheme="minorHAnsi"/>
          <w:sz w:val="26"/>
          <w:szCs w:val="26"/>
        </w:rPr>
        <w:t xml:space="preserve"> should not stick together </w:t>
      </w:r>
      <w:r w:rsidR="004E2335">
        <w:rPr>
          <w:rFonts w:cstheme="minorHAnsi"/>
          <w:sz w:val="26"/>
          <w:szCs w:val="26"/>
        </w:rPr>
        <w:t xml:space="preserve">and that they should not </w:t>
      </w:r>
      <w:r w:rsidR="00D84378">
        <w:rPr>
          <w:rFonts w:cstheme="minorHAnsi"/>
          <w:sz w:val="26"/>
          <w:szCs w:val="26"/>
        </w:rPr>
        <w:t>be annexed to each other.</w:t>
      </w:r>
      <w:r w:rsidR="004E2335">
        <w:rPr>
          <w:rFonts w:cstheme="minorHAnsi"/>
          <w:sz w:val="26"/>
          <w:szCs w:val="26"/>
        </w:rPr>
        <w:t xml:space="preserve"> Please avoid using flat vertical structures and human-like structures. </w:t>
      </w:r>
    </w:p>
    <w:p w:rsidR="00FB1453" w:rsidRDefault="002128B2" w:rsidP="008844AA">
      <w:pPr>
        <w:jc w:val="both"/>
        <w:rPr>
          <w:rFonts w:cstheme="minorHAnsi"/>
          <w:i/>
          <w:sz w:val="26"/>
          <w:szCs w:val="26"/>
        </w:rPr>
      </w:pPr>
      <w:r>
        <w:rPr>
          <w:rFonts w:cstheme="minorHAnsi"/>
          <w:i/>
          <w:sz w:val="26"/>
          <w:szCs w:val="26"/>
        </w:rPr>
        <w:t>We don’t mind the idea of ha</w:t>
      </w:r>
      <w:r w:rsidR="004E2335">
        <w:rPr>
          <w:rFonts w:cstheme="minorHAnsi"/>
          <w:i/>
          <w:sz w:val="26"/>
          <w:szCs w:val="26"/>
        </w:rPr>
        <w:t xml:space="preserve">ving a custom illustration. If this is pursued, however, please ensure that </w:t>
      </w:r>
      <w:r>
        <w:rPr>
          <w:rFonts w:cstheme="minorHAnsi"/>
          <w:i/>
          <w:sz w:val="26"/>
          <w:szCs w:val="26"/>
        </w:rPr>
        <w:t xml:space="preserve">it is complemented with a nice </w:t>
      </w:r>
      <w:r w:rsidR="004E2335">
        <w:rPr>
          <w:rFonts w:cstheme="minorHAnsi"/>
          <w:i/>
          <w:sz w:val="26"/>
          <w:szCs w:val="26"/>
        </w:rPr>
        <w:t xml:space="preserve">modern text from </w:t>
      </w:r>
      <w:hyperlink r:id="rId16" w:history="1">
        <w:r w:rsidR="004E2335" w:rsidRPr="001A4E82">
          <w:rPr>
            <w:rStyle w:val="Hyperlink"/>
            <w:rFonts w:cstheme="minorHAnsi"/>
            <w:i/>
            <w:sz w:val="26"/>
            <w:szCs w:val="26"/>
          </w:rPr>
          <w:t>https://www.fontsquirrel.com/</w:t>
        </w:r>
      </w:hyperlink>
    </w:p>
    <w:p w:rsidR="00B06670" w:rsidRDefault="00B06670" w:rsidP="00B06670">
      <w:pPr>
        <w:pStyle w:val="ListParagraph"/>
        <w:ind w:left="1440"/>
        <w:rPr>
          <w:rFonts w:cstheme="minorHAnsi"/>
          <w:sz w:val="26"/>
          <w:szCs w:val="26"/>
        </w:rPr>
      </w:pPr>
    </w:p>
    <w:p w:rsidR="00230416" w:rsidRPr="00F05328" w:rsidRDefault="002338D8" w:rsidP="002338D8">
      <w:pPr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5) </w:t>
      </w:r>
      <w:r w:rsidR="00F31C4F" w:rsidRPr="00F05328">
        <w:rPr>
          <w:rFonts w:cstheme="minorHAnsi"/>
          <w:b/>
          <w:color w:val="403152" w:themeColor="accent4" w:themeShade="80"/>
          <w:sz w:val="26"/>
          <w:szCs w:val="26"/>
        </w:rPr>
        <w:t>The brand/logo should convey the following feelings:</w:t>
      </w:r>
    </w:p>
    <w:p w:rsidR="00F31C4F" w:rsidRPr="00F31C4F" w:rsidRDefault="00F31C4F" w:rsidP="00F31C4F">
      <w:pPr>
        <w:jc w:val="both"/>
        <w:rPr>
          <w:rFonts w:cstheme="minorHAnsi"/>
          <w:sz w:val="26"/>
          <w:szCs w:val="26"/>
        </w:rPr>
      </w:pPr>
      <w:r w:rsidRPr="00F31C4F">
        <w:rPr>
          <w:rFonts w:cstheme="minorHAnsi"/>
          <w:sz w:val="26"/>
          <w:szCs w:val="26"/>
        </w:rPr>
        <w:t>Closeness</w:t>
      </w:r>
      <w:r w:rsidR="003933C8">
        <w:rPr>
          <w:rFonts w:cstheme="minorHAnsi"/>
          <w:sz w:val="26"/>
          <w:szCs w:val="26"/>
        </w:rPr>
        <w:t xml:space="preserve"> (preferred)</w:t>
      </w:r>
      <w:r w:rsidRPr="00F31C4F">
        <w:rPr>
          <w:rFonts w:cstheme="minorHAnsi"/>
          <w:sz w:val="26"/>
          <w:szCs w:val="26"/>
        </w:rPr>
        <w:t>,</w:t>
      </w:r>
      <w:r w:rsidR="003933C8">
        <w:rPr>
          <w:rFonts w:cstheme="minorHAnsi"/>
          <w:sz w:val="26"/>
          <w:szCs w:val="26"/>
        </w:rPr>
        <w:t xml:space="preserve"> c</w:t>
      </w:r>
      <w:r w:rsidRPr="00F31C4F">
        <w:rPr>
          <w:rFonts w:cstheme="minorHAnsi"/>
          <w:sz w:val="26"/>
          <w:szCs w:val="26"/>
        </w:rPr>
        <w:t>uriosity</w:t>
      </w:r>
      <w:r w:rsidR="003933C8">
        <w:rPr>
          <w:rFonts w:cstheme="minorHAnsi"/>
          <w:sz w:val="26"/>
          <w:szCs w:val="26"/>
        </w:rPr>
        <w:t xml:space="preserve"> (preferred)</w:t>
      </w:r>
      <w:r w:rsidRPr="00F31C4F">
        <w:rPr>
          <w:rFonts w:cstheme="minorHAnsi"/>
          <w:sz w:val="26"/>
          <w:szCs w:val="26"/>
        </w:rPr>
        <w:t xml:space="preserve">, </w:t>
      </w:r>
      <w:r w:rsidR="003933C8">
        <w:rPr>
          <w:rFonts w:cstheme="minorHAnsi"/>
          <w:sz w:val="26"/>
          <w:szCs w:val="26"/>
        </w:rPr>
        <w:t>a</w:t>
      </w:r>
      <w:r w:rsidRPr="00F31C4F">
        <w:rPr>
          <w:rFonts w:cstheme="minorHAnsi"/>
          <w:sz w:val="26"/>
          <w:szCs w:val="26"/>
        </w:rPr>
        <w:t xml:space="preserve">dventure, </w:t>
      </w:r>
      <w:r w:rsidR="003933C8">
        <w:rPr>
          <w:rFonts w:cstheme="minorHAnsi"/>
          <w:sz w:val="26"/>
          <w:szCs w:val="26"/>
        </w:rPr>
        <w:t>calmness, e</w:t>
      </w:r>
      <w:r w:rsidRPr="00F31C4F">
        <w:rPr>
          <w:rFonts w:cstheme="minorHAnsi"/>
          <w:sz w:val="26"/>
          <w:szCs w:val="26"/>
        </w:rPr>
        <w:t>xcitement</w:t>
      </w:r>
      <w:r w:rsidR="003933C8">
        <w:rPr>
          <w:rFonts w:cstheme="minorHAnsi"/>
          <w:sz w:val="26"/>
          <w:szCs w:val="26"/>
        </w:rPr>
        <w:t xml:space="preserve"> (preferred), c</w:t>
      </w:r>
      <w:r w:rsidRPr="00F31C4F">
        <w:rPr>
          <w:rFonts w:cstheme="minorHAnsi"/>
          <w:sz w:val="26"/>
          <w:szCs w:val="26"/>
        </w:rPr>
        <w:t>ourage</w:t>
      </w:r>
      <w:r w:rsidR="003933C8">
        <w:rPr>
          <w:rFonts w:cstheme="minorHAnsi"/>
          <w:sz w:val="26"/>
          <w:szCs w:val="26"/>
        </w:rPr>
        <w:t xml:space="preserve"> and energizing.</w:t>
      </w:r>
    </w:p>
    <w:p w:rsidR="00F31C4F" w:rsidRDefault="003933C8" w:rsidP="00A63370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When opening </w:t>
      </w:r>
      <w:r w:rsidR="00A63370">
        <w:rPr>
          <w:rFonts w:cstheme="minorHAnsi"/>
          <w:sz w:val="26"/>
          <w:szCs w:val="26"/>
        </w:rPr>
        <w:t xml:space="preserve">one of </w:t>
      </w:r>
      <w:r>
        <w:rPr>
          <w:rFonts w:cstheme="minorHAnsi"/>
          <w:sz w:val="26"/>
          <w:szCs w:val="26"/>
        </w:rPr>
        <w:t>our subscription</w:t>
      </w:r>
      <w:r w:rsidR="00A63370">
        <w:rPr>
          <w:rFonts w:cstheme="minorHAnsi"/>
          <w:sz w:val="26"/>
          <w:szCs w:val="26"/>
        </w:rPr>
        <w:t xml:space="preserve"> boxes, customers should feel like they want to have a bath, like they want to relax (or at least keen/surprised to go through an immersive experience).</w:t>
      </w:r>
      <w:r w:rsidR="002338D8">
        <w:rPr>
          <w:rFonts w:cstheme="minorHAnsi"/>
          <w:sz w:val="26"/>
          <w:szCs w:val="26"/>
        </w:rPr>
        <w:t xml:space="preserve"> Best summed: a small piece of heavenly sin!!??</w:t>
      </w:r>
      <w:r w:rsidR="00A63370">
        <w:rPr>
          <w:rFonts w:cstheme="minorHAnsi"/>
          <w:sz w:val="26"/>
          <w:szCs w:val="26"/>
        </w:rPr>
        <w:t xml:space="preserve"> </w:t>
      </w:r>
    </w:p>
    <w:p w:rsidR="00230416" w:rsidRPr="00F05328" w:rsidRDefault="002338D8" w:rsidP="002338D8">
      <w:pPr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6) </w:t>
      </w:r>
      <w:r w:rsidR="00230416" w:rsidRPr="00F05328">
        <w:rPr>
          <w:rFonts w:cstheme="minorHAnsi"/>
          <w:b/>
          <w:color w:val="403152" w:themeColor="accent4" w:themeShade="80"/>
          <w:sz w:val="26"/>
          <w:szCs w:val="26"/>
        </w:rPr>
        <w:t>Colours and Fonts</w:t>
      </w:r>
      <w:r w:rsidR="00F05328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 we would like to use:</w:t>
      </w:r>
    </w:p>
    <w:p w:rsidR="002338D8" w:rsidRPr="002338D8" w:rsidRDefault="002338D8" w:rsidP="002338D8">
      <w:pPr>
        <w:rPr>
          <w:rFonts w:cstheme="minorHAnsi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 wp14:anchorId="319CC5D0" wp14:editId="27548744">
            <wp:extent cx="3371850" cy="196619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70721" cy="1965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416" w:rsidRDefault="002338D8" w:rsidP="002338D8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Colour Palette: </w:t>
      </w:r>
      <w:hyperlink r:id="rId18" w:history="1">
        <w:r w:rsidRPr="001A4E82">
          <w:rPr>
            <w:rStyle w:val="Hyperlink"/>
            <w:rFonts w:cstheme="minorHAnsi"/>
            <w:sz w:val="26"/>
            <w:szCs w:val="26"/>
          </w:rPr>
          <w:t>http://www.colourlovers.com/palette/362517/sweet_lilacs</w:t>
        </w:r>
      </w:hyperlink>
    </w:p>
    <w:p w:rsidR="008B6AE1" w:rsidRDefault="008B6AE1" w:rsidP="008B6AE1">
      <w:pPr>
        <w:jc w:val="both"/>
        <w:rPr>
          <w:rFonts w:cstheme="minorHAnsi"/>
          <w:sz w:val="26"/>
          <w:szCs w:val="26"/>
        </w:rPr>
      </w:pPr>
      <w:r w:rsidRPr="008B6AE1">
        <w:rPr>
          <w:rFonts w:cstheme="minorHAnsi"/>
          <w:sz w:val="26"/>
          <w:szCs w:val="26"/>
          <w:u w:val="single"/>
        </w:rPr>
        <w:lastRenderedPageBreak/>
        <w:t xml:space="preserve">We prefer the use of lilacs and </w:t>
      </w:r>
      <w:r>
        <w:rPr>
          <w:rFonts w:cstheme="minorHAnsi"/>
          <w:sz w:val="26"/>
          <w:szCs w:val="26"/>
          <w:u w:val="single"/>
        </w:rPr>
        <w:t xml:space="preserve">light </w:t>
      </w:r>
      <w:r w:rsidRPr="008B6AE1">
        <w:rPr>
          <w:rFonts w:cstheme="minorHAnsi"/>
          <w:sz w:val="26"/>
          <w:szCs w:val="26"/>
          <w:u w:val="single"/>
        </w:rPr>
        <w:t xml:space="preserve">pastel </w:t>
      </w:r>
      <w:r>
        <w:rPr>
          <w:rFonts w:cstheme="minorHAnsi"/>
          <w:sz w:val="26"/>
          <w:szCs w:val="26"/>
          <w:u w:val="single"/>
        </w:rPr>
        <w:t xml:space="preserve">blueish </w:t>
      </w:r>
      <w:r w:rsidRPr="008B6AE1">
        <w:rPr>
          <w:rFonts w:cstheme="minorHAnsi"/>
          <w:sz w:val="26"/>
          <w:szCs w:val="26"/>
          <w:u w:val="single"/>
        </w:rPr>
        <w:t>colours.</w:t>
      </w:r>
      <w:r>
        <w:rPr>
          <w:rFonts w:cstheme="minorHAnsi"/>
          <w:sz w:val="26"/>
          <w:szCs w:val="26"/>
        </w:rPr>
        <w:t xml:space="preserve"> Please avoid using earthly browns, bright red or bright yellow. Hard colours should be avoided. The following palette should provide an indication of what we do not want.</w:t>
      </w:r>
    </w:p>
    <w:p w:rsidR="008B6AE1" w:rsidRDefault="008B6AE1" w:rsidP="008B6AE1">
      <w:pPr>
        <w:jc w:val="both"/>
        <w:rPr>
          <w:rFonts w:cstheme="minorHAnsi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 wp14:anchorId="45C8FB22" wp14:editId="0D39541D">
            <wp:extent cx="5495925" cy="300037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AE1" w:rsidRPr="00F05328" w:rsidRDefault="008B6AE1" w:rsidP="008B6AE1">
      <w:pPr>
        <w:jc w:val="both"/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>7) Our brand/logo will be used in the following assets:</w:t>
      </w:r>
    </w:p>
    <w:p w:rsidR="00B27A0D" w:rsidRDefault="00F31C4F" w:rsidP="00B27A0D">
      <w:pPr>
        <w:pStyle w:val="ListParagraph"/>
        <w:numPr>
          <w:ilvl w:val="1"/>
          <w:numId w:val="11"/>
        </w:num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W</w:t>
      </w:r>
      <w:r w:rsidR="00B27A0D">
        <w:rPr>
          <w:rFonts w:cstheme="minorHAnsi"/>
          <w:sz w:val="26"/>
          <w:szCs w:val="26"/>
        </w:rPr>
        <w:t>ebsite</w:t>
      </w:r>
    </w:p>
    <w:p w:rsidR="00B27A0D" w:rsidRDefault="00B27A0D" w:rsidP="00B27A0D">
      <w:pPr>
        <w:pStyle w:val="ListParagraph"/>
        <w:numPr>
          <w:ilvl w:val="1"/>
          <w:numId w:val="11"/>
        </w:num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Packaging Box</w:t>
      </w:r>
      <w:r w:rsidR="00F31C4F">
        <w:rPr>
          <w:rFonts w:cstheme="minorHAnsi"/>
          <w:sz w:val="26"/>
          <w:szCs w:val="26"/>
        </w:rPr>
        <w:t>es</w:t>
      </w:r>
      <w:r w:rsidR="00765D82">
        <w:rPr>
          <w:rFonts w:cstheme="minorHAnsi"/>
          <w:sz w:val="26"/>
          <w:szCs w:val="26"/>
        </w:rPr>
        <w:t xml:space="preserve"> (Top)</w:t>
      </w:r>
    </w:p>
    <w:p w:rsidR="00B27A0D" w:rsidRDefault="00F31C4F" w:rsidP="00B27A0D">
      <w:pPr>
        <w:pStyle w:val="ListParagraph"/>
        <w:numPr>
          <w:ilvl w:val="1"/>
          <w:numId w:val="11"/>
        </w:num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Labels/Individual Wrappings</w:t>
      </w:r>
    </w:p>
    <w:p w:rsidR="00B27A0D" w:rsidRPr="00B27A0D" w:rsidRDefault="00B27A0D" w:rsidP="00B27A0D">
      <w:pPr>
        <w:pStyle w:val="ListParagraph"/>
        <w:numPr>
          <w:ilvl w:val="1"/>
          <w:numId w:val="11"/>
        </w:num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High Quality Videos</w:t>
      </w:r>
    </w:p>
    <w:p w:rsidR="00B06670" w:rsidRDefault="00B06670" w:rsidP="00B06670">
      <w:pPr>
        <w:pStyle w:val="ListParagraph"/>
        <w:ind w:left="1440"/>
        <w:rPr>
          <w:rFonts w:cstheme="minorHAnsi"/>
          <w:sz w:val="26"/>
          <w:szCs w:val="26"/>
        </w:rPr>
      </w:pPr>
    </w:p>
    <w:p w:rsidR="00230416" w:rsidRPr="00F05328" w:rsidRDefault="008B6AE1" w:rsidP="008B6AE1">
      <w:pPr>
        <w:pStyle w:val="ListParagraph"/>
        <w:numPr>
          <w:ilvl w:val="0"/>
          <w:numId w:val="14"/>
        </w:numPr>
        <w:rPr>
          <w:rFonts w:cstheme="minorHAnsi"/>
          <w:b/>
          <w:color w:val="403152" w:themeColor="accent4" w:themeShade="80"/>
          <w:sz w:val="26"/>
          <w:szCs w:val="26"/>
        </w:rPr>
      </w:pP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>Ou</w:t>
      </w:r>
      <w:r w:rsidR="00A07F1E">
        <w:rPr>
          <w:rFonts w:cstheme="minorHAnsi"/>
          <w:b/>
          <w:color w:val="403152" w:themeColor="accent4" w:themeShade="80"/>
          <w:sz w:val="26"/>
          <w:szCs w:val="26"/>
        </w:rPr>
        <w:t>r intended</w:t>
      </w:r>
      <w:r w:rsidR="00D4669C" w:rsidRPr="00F05328">
        <w:rPr>
          <w:rFonts w:cstheme="minorHAnsi"/>
          <w:b/>
          <w:color w:val="403152" w:themeColor="accent4" w:themeShade="80"/>
          <w:sz w:val="26"/>
          <w:szCs w:val="26"/>
        </w:rPr>
        <w:t xml:space="preserve"> target m</w:t>
      </w:r>
      <w:r w:rsidRPr="00F05328">
        <w:rPr>
          <w:rFonts w:cstheme="minorHAnsi"/>
          <w:b/>
          <w:color w:val="403152" w:themeColor="accent4" w:themeShade="80"/>
          <w:sz w:val="26"/>
          <w:szCs w:val="26"/>
        </w:rPr>
        <w:t>arket</w:t>
      </w:r>
      <w:r w:rsidR="00D4669C" w:rsidRPr="00F05328">
        <w:rPr>
          <w:rFonts w:cstheme="minorHAnsi"/>
          <w:b/>
          <w:color w:val="403152" w:themeColor="accent4" w:themeShade="80"/>
          <w:sz w:val="26"/>
          <w:szCs w:val="26"/>
        </w:rPr>
        <w:t>:</w:t>
      </w:r>
    </w:p>
    <w:p w:rsidR="00B06670" w:rsidRPr="008B6AE1" w:rsidRDefault="008B6AE1" w:rsidP="008B6AE1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Although previously mentioned, it is worth clarifying that our </w:t>
      </w:r>
      <w:r w:rsidR="00FE4B86">
        <w:rPr>
          <w:rFonts w:cstheme="minorHAnsi"/>
          <w:sz w:val="26"/>
          <w:szCs w:val="26"/>
        </w:rPr>
        <w:t xml:space="preserve">core </w:t>
      </w:r>
      <w:r>
        <w:rPr>
          <w:rFonts w:cstheme="minorHAnsi"/>
          <w:sz w:val="26"/>
          <w:szCs w:val="26"/>
        </w:rPr>
        <w:t>target market is both men and women</w:t>
      </w:r>
      <w:r w:rsidR="00D4669C">
        <w:rPr>
          <w:rFonts w:cstheme="minorHAnsi"/>
          <w:sz w:val="26"/>
          <w:szCs w:val="26"/>
        </w:rPr>
        <w:t xml:space="preserve"> (possibly couples)</w:t>
      </w:r>
      <w:r>
        <w:rPr>
          <w:rFonts w:cstheme="minorHAnsi"/>
          <w:sz w:val="26"/>
          <w:szCs w:val="26"/>
        </w:rPr>
        <w:t xml:space="preserve">, who are young adults </w:t>
      </w:r>
      <w:r w:rsidR="00D4669C">
        <w:rPr>
          <w:rFonts w:cstheme="minorHAnsi"/>
          <w:sz w:val="26"/>
          <w:szCs w:val="26"/>
        </w:rPr>
        <w:t xml:space="preserve">(millennials) </w:t>
      </w:r>
      <w:r>
        <w:rPr>
          <w:rFonts w:cstheme="minorHAnsi"/>
          <w:sz w:val="26"/>
          <w:szCs w:val="26"/>
        </w:rPr>
        <w:t>in the active workforce</w:t>
      </w:r>
      <w:r w:rsidR="00D4669C">
        <w:rPr>
          <w:rFonts w:cstheme="minorHAnsi"/>
          <w:sz w:val="26"/>
          <w:szCs w:val="26"/>
        </w:rPr>
        <w:t xml:space="preserve">. They </w:t>
      </w:r>
      <w:r w:rsidR="00FE4B86">
        <w:rPr>
          <w:rFonts w:cstheme="minorHAnsi"/>
          <w:sz w:val="26"/>
          <w:szCs w:val="26"/>
        </w:rPr>
        <w:t>live in the city and/or are every-</w:t>
      </w:r>
      <w:r w:rsidR="00D4669C">
        <w:rPr>
          <w:rFonts w:cstheme="minorHAnsi"/>
          <w:sz w:val="26"/>
          <w:szCs w:val="26"/>
        </w:rPr>
        <w:t xml:space="preserve">day commuters </w:t>
      </w:r>
      <w:r w:rsidR="007D4FE4">
        <w:rPr>
          <w:rFonts w:cstheme="minorHAnsi"/>
          <w:sz w:val="26"/>
          <w:szCs w:val="26"/>
        </w:rPr>
        <w:t xml:space="preserve">who </w:t>
      </w:r>
      <w:r w:rsidR="00FE4B86">
        <w:rPr>
          <w:rFonts w:cstheme="minorHAnsi"/>
          <w:sz w:val="26"/>
          <w:szCs w:val="26"/>
        </w:rPr>
        <w:t>are constantly seeking for</w:t>
      </w:r>
      <w:r w:rsidR="00D4669C">
        <w:rPr>
          <w:rFonts w:cstheme="minorHAnsi"/>
          <w:sz w:val="26"/>
          <w:szCs w:val="26"/>
        </w:rPr>
        <w:t xml:space="preserve"> w</w:t>
      </w:r>
      <w:r w:rsidR="00FE4B86">
        <w:rPr>
          <w:rFonts w:cstheme="minorHAnsi"/>
          <w:sz w:val="26"/>
          <w:szCs w:val="26"/>
        </w:rPr>
        <w:t xml:space="preserve">eekend adventures to </w:t>
      </w:r>
      <w:r w:rsidR="00D4669C">
        <w:rPr>
          <w:rFonts w:cstheme="minorHAnsi"/>
          <w:sz w:val="26"/>
          <w:szCs w:val="26"/>
        </w:rPr>
        <w:t>escap</w:t>
      </w:r>
      <w:r w:rsidR="00FE4B86">
        <w:rPr>
          <w:rFonts w:cstheme="minorHAnsi"/>
          <w:sz w:val="26"/>
          <w:szCs w:val="26"/>
        </w:rPr>
        <w:t xml:space="preserve">e their tight schedules. Although they like high luxury commercial brands </w:t>
      </w:r>
      <w:r w:rsidR="007D4FE4">
        <w:rPr>
          <w:rFonts w:cstheme="minorHAnsi"/>
          <w:sz w:val="26"/>
          <w:szCs w:val="26"/>
        </w:rPr>
        <w:t xml:space="preserve">such as </w:t>
      </w:r>
      <w:r w:rsidR="00FE4B86">
        <w:rPr>
          <w:rFonts w:cstheme="minorHAnsi"/>
          <w:sz w:val="26"/>
          <w:szCs w:val="26"/>
        </w:rPr>
        <w:t>“Boss”, “Armani”, “Victoria Secret” and “</w:t>
      </w:r>
      <w:r w:rsidR="007D4FE4">
        <w:rPr>
          <w:rFonts w:cstheme="minorHAnsi"/>
          <w:sz w:val="26"/>
          <w:szCs w:val="26"/>
        </w:rPr>
        <w:t>Yves Saint Laurent</w:t>
      </w:r>
      <w:r w:rsidR="00FE4B86">
        <w:rPr>
          <w:rFonts w:cstheme="minorHAnsi"/>
          <w:sz w:val="26"/>
          <w:szCs w:val="26"/>
        </w:rPr>
        <w:t>”</w:t>
      </w:r>
      <w:r w:rsidR="007D4FE4">
        <w:rPr>
          <w:rFonts w:cstheme="minorHAnsi"/>
          <w:sz w:val="26"/>
          <w:szCs w:val="26"/>
        </w:rPr>
        <w:t>, they have an inner desire to re-connect with themselves at the start/end of the day and especially during the weekends.</w:t>
      </w:r>
    </w:p>
    <w:p w:rsidR="00B06670" w:rsidRPr="00B06670" w:rsidRDefault="00B06670" w:rsidP="00B06670">
      <w:pPr>
        <w:rPr>
          <w:rFonts w:cstheme="minorHAnsi"/>
          <w:sz w:val="26"/>
          <w:szCs w:val="26"/>
        </w:rPr>
      </w:pPr>
    </w:p>
    <w:sectPr w:rsidR="00B06670" w:rsidRPr="00B066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7EFF"/>
    <w:multiLevelType w:val="hybridMultilevel"/>
    <w:tmpl w:val="BE149052"/>
    <w:lvl w:ilvl="0" w:tplc="85E88E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65234"/>
    <w:multiLevelType w:val="hybridMultilevel"/>
    <w:tmpl w:val="56323EF4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320A1"/>
    <w:multiLevelType w:val="hybridMultilevel"/>
    <w:tmpl w:val="D79E86C6"/>
    <w:lvl w:ilvl="0" w:tplc="1E8ADE1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D2807"/>
    <w:multiLevelType w:val="hybridMultilevel"/>
    <w:tmpl w:val="4220168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80BB5"/>
    <w:multiLevelType w:val="hybridMultilevel"/>
    <w:tmpl w:val="E67A75CC"/>
    <w:lvl w:ilvl="0" w:tplc="4D8C7C5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71343"/>
    <w:multiLevelType w:val="hybridMultilevel"/>
    <w:tmpl w:val="C4CECFF6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639BB"/>
    <w:multiLevelType w:val="hybridMultilevel"/>
    <w:tmpl w:val="D1A650E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F749D"/>
    <w:multiLevelType w:val="hybridMultilevel"/>
    <w:tmpl w:val="E974AD7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D13F3"/>
    <w:multiLevelType w:val="hybridMultilevel"/>
    <w:tmpl w:val="59741860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BE0582"/>
    <w:multiLevelType w:val="hybridMultilevel"/>
    <w:tmpl w:val="E974AD7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A2C9A"/>
    <w:multiLevelType w:val="hybridMultilevel"/>
    <w:tmpl w:val="AE8258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76769"/>
    <w:multiLevelType w:val="hybridMultilevel"/>
    <w:tmpl w:val="4F04CC42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349D3"/>
    <w:multiLevelType w:val="hybridMultilevel"/>
    <w:tmpl w:val="B7B41BB6"/>
    <w:lvl w:ilvl="0" w:tplc="08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34500"/>
    <w:multiLevelType w:val="hybridMultilevel"/>
    <w:tmpl w:val="88EE80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0"/>
  </w:num>
  <w:num w:numId="11">
    <w:abstractNumId w:val="7"/>
  </w:num>
  <w:num w:numId="12">
    <w:abstractNumId w:val="4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84"/>
    <w:rsid w:val="00061FDD"/>
    <w:rsid w:val="000A6D8E"/>
    <w:rsid w:val="001A42BC"/>
    <w:rsid w:val="001E55A3"/>
    <w:rsid w:val="001E6FF5"/>
    <w:rsid w:val="002128B2"/>
    <w:rsid w:val="00212D8A"/>
    <w:rsid w:val="00213C35"/>
    <w:rsid w:val="00230416"/>
    <w:rsid w:val="002338D8"/>
    <w:rsid w:val="0029283E"/>
    <w:rsid w:val="002E6D97"/>
    <w:rsid w:val="00335296"/>
    <w:rsid w:val="00391B96"/>
    <w:rsid w:val="003933C8"/>
    <w:rsid w:val="003A46B7"/>
    <w:rsid w:val="003F1DE2"/>
    <w:rsid w:val="0043195E"/>
    <w:rsid w:val="004D21C8"/>
    <w:rsid w:val="004E2335"/>
    <w:rsid w:val="00595A4B"/>
    <w:rsid w:val="00747561"/>
    <w:rsid w:val="00765D82"/>
    <w:rsid w:val="007904EC"/>
    <w:rsid w:val="007D4FE4"/>
    <w:rsid w:val="00833782"/>
    <w:rsid w:val="0087744D"/>
    <w:rsid w:val="008832D9"/>
    <w:rsid w:val="008844AA"/>
    <w:rsid w:val="00887248"/>
    <w:rsid w:val="008B6AE1"/>
    <w:rsid w:val="008C398E"/>
    <w:rsid w:val="008D0472"/>
    <w:rsid w:val="00957FA9"/>
    <w:rsid w:val="009602A2"/>
    <w:rsid w:val="009C4084"/>
    <w:rsid w:val="009D1B6D"/>
    <w:rsid w:val="00A07F1E"/>
    <w:rsid w:val="00A63370"/>
    <w:rsid w:val="00B0166A"/>
    <w:rsid w:val="00B06670"/>
    <w:rsid w:val="00B27A0D"/>
    <w:rsid w:val="00C82946"/>
    <w:rsid w:val="00CC2E1E"/>
    <w:rsid w:val="00CD3C1C"/>
    <w:rsid w:val="00D3517B"/>
    <w:rsid w:val="00D4669C"/>
    <w:rsid w:val="00D82C5E"/>
    <w:rsid w:val="00D84378"/>
    <w:rsid w:val="00E41632"/>
    <w:rsid w:val="00F05328"/>
    <w:rsid w:val="00F31C4F"/>
    <w:rsid w:val="00FB1453"/>
    <w:rsid w:val="00FE2BD7"/>
    <w:rsid w:val="00FE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40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04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40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04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hyperlink" Target="http://www.colourlovers.com/palette/362517/sweet_lilacs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hyperlink" Target="https://www.fontsquirrel.com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4709</TotalTime>
  <Pages>6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Tesco</Company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Spitzer, Patrick</dc:creator>
  <cp:lastModifiedBy>Spitzer, Patrick</cp:lastModifiedBy>
  <cp:revision>27</cp:revision>
  <dcterms:created xsi:type="dcterms:W3CDTF">2017-04-28T14:58:00Z</dcterms:created>
  <dcterms:modified xsi:type="dcterms:W3CDTF">2017-05-05T19:33:00Z</dcterms:modified>
</cp:coreProperties>
</file>